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5-644</w:t>
      </w:r>
      <w:r>
        <w:rPr>
          <w:rFonts w:ascii="Times New Roman" w:eastAsia="Times New Roman" w:hAnsi="Times New Roman" w:cs="Times New Roman"/>
          <w:sz w:val="28"/>
          <w:szCs w:val="28"/>
        </w:rPr>
        <w:t>-2612/2025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-01-2025-002478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83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12 Сургутского судебного района города окружного значения Сургут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Гагарина,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лица, привлекаемого к административной ответственности,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Левина Максима Александровича, </w:t>
      </w:r>
      <w:r>
        <w:rPr>
          <w:rStyle w:val="cat-UserDefinedgrp-28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уроженца </w:t>
      </w:r>
      <w:r>
        <w:rPr>
          <w:rStyle w:val="cat-UserDefinedgrp-30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 РФ, русским языком владеет в переводчике не нуждается,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UserDefinedgrp-31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паспорт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около 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</w:t>
      </w:r>
      <w:r>
        <w:rPr>
          <w:rFonts w:ascii="Times New Roman" w:eastAsia="Times New Roman" w:hAnsi="Times New Roman" w:cs="Times New Roman"/>
          <w:sz w:val="28"/>
          <w:szCs w:val="28"/>
        </w:rPr>
        <w:t>нут Левин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поведение не соответствовало обстановке,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имел шаткую походку,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невнятную речь, </w:t>
      </w:r>
      <w:r>
        <w:rPr>
          <w:rFonts w:ascii="Times New Roman" w:eastAsia="Times New Roman" w:hAnsi="Times New Roman" w:cs="Times New Roman"/>
          <w:sz w:val="28"/>
          <w:szCs w:val="28"/>
        </w:rPr>
        <w:t>неопрятный внешний вид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(одежда </w:t>
      </w:r>
      <w:r>
        <w:rPr>
          <w:rFonts w:ascii="Times New Roman" w:eastAsia="Times New Roman" w:hAnsi="Times New Roman" w:cs="Times New Roman"/>
          <w:sz w:val="28"/>
          <w:szCs w:val="28"/>
        </w:rPr>
        <w:t>грязная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разговоре исходил </w:t>
      </w:r>
      <w:r>
        <w:rPr>
          <w:rFonts w:ascii="Times New Roman" w:eastAsia="Times New Roman" w:hAnsi="Times New Roman" w:cs="Times New Roman"/>
          <w:sz w:val="28"/>
          <w:szCs w:val="28"/>
        </w:rPr>
        <w:t>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изменения окраски кожных покровов, </w:t>
      </w:r>
      <w:r>
        <w:rPr>
          <w:rFonts w:ascii="Times New Roman" w:eastAsia="Times New Roman" w:hAnsi="Times New Roman" w:cs="Times New Roman"/>
          <w:sz w:val="28"/>
          <w:szCs w:val="28"/>
        </w:rPr>
        <w:t>т.е. в виде оскорбляющем человеческое достоинство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Левин М.А.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ину в совершении правонарушения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sz w:val="28"/>
          <w:szCs w:val="28"/>
        </w:rPr>
        <w:t>оказател</w:t>
      </w:r>
      <w:r>
        <w:rPr>
          <w:rFonts w:ascii="Times New Roman" w:eastAsia="Times New Roman" w:hAnsi="Times New Roman" w:cs="Times New Roman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sz w:val="28"/>
          <w:szCs w:val="28"/>
        </w:rPr>
        <w:t>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Левина М.А.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следующие доказательства: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387871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ППСП УМВД России по г. Сургуту;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 направлении на медицинское освидетельствов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на состояние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 медицинского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Левина М.А.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остояние 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объяснения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Садыкова Э.В.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09</w:t>
      </w:r>
      <w:r>
        <w:rPr>
          <w:rFonts w:ascii="Times New Roman" w:eastAsia="Times New Roman" w:hAnsi="Times New Roman" w:cs="Times New Roman"/>
          <w:sz w:val="28"/>
          <w:szCs w:val="28"/>
        </w:rPr>
        <w:t>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Каких–либо письменных ходатайств о предоставлении доказательств лицом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привлекаемым к административной ответственности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было.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Левина М.А.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чем считает возможным назначить наказание в виде административного ареста, проверив условия, предусмотренные ст. 3.9 КоАП РФ.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Левина Максима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вынесения постановления, а именно с 12.05.2025 с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зачесть срок </w:t>
      </w:r>
      <w:r>
        <w:rPr>
          <w:rFonts w:ascii="Times New Roman" w:eastAsia="Times New Roman" w:hAnsi="Times New Roman" w:cs="Times New Roman"/>
          <w:sz w:val="28"/>
          <w:szCs w:val="28"/>
        </w:rPr>
        <w:t>задержания с 10.05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 г. </w:t>
      </w:r>
      <w:r>
        <w:rPr>
          <w:rFonts w:ascii="Times New Roman" w:eastAsia="Times New Roman" w:hAnsi="Times New Roman" w:cs="Times New Roman"/>
          <w:sz w:val="28"/>
          <w:szCs w:val="28"/>
        </w:rPr>
        <w:t>09:3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10.05.2025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11:22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Сургутский городской суд через мирового судью судебного участка № 12 Сургутского судебного района города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№12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______________________Г.П.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12.05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</w:t>
      </w:r>
      <w:r>
        <w:rPr>
          <w:rFonts w:ascii="Times New Roman" w:eastAsia="Times New Roman" w:hAnsi="Times New Roman" w:cs="Times New Roman"/>
        </w:rPr>
        <w:t>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деле № </w:t>
      </w:r>
      <w:r>
        <w:rPr>
          <w:rFonts w:ascii="Times New Roman" w:eastAsia="Times New Roman" w:hAnsi="Times New Roman" w:cs="Times New Roman"/>
        </w:rPr>
        <w:t>5-644</w:t>
      </w:r>
      <w:r>
        <w:rPr>
          <w:rFonts w:ascii="Times New Roman" w:eastAsia="Times New Roman" w:hAnsi="Times New Roman" w:cs="Times New Roman"/>
        </w:rPr>
        <w:t>-2612/2025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9">
    <w:name w:val="cat-UserDefined grp-28 rplc-9"/>
    <w:basedOn w:val="DefaultParagraphFont"/>
  </w:style>
  <w:style w:type="character" w:customStyle="1" w:styleId="cat-UserDefinedgrp-30rplc-11">
    <w:name w:val="cat-UserDefined grp-30 rplc-11"/>
    <w:basedOn w:val="DefaultParagraphFont"/>
  </w:style>
  <w:style w:type="character" w:customStyle="1" w:styleId="cat-UserDefinedgrp-31rplc-12">
    <w:name w:val="cat-UserDefined grp-31 rplc-12"/>
    <w:basedOn w:val="DefaultParagraphFont"/>
  </w:style>
  <w:style w:type="character" w:customStyle="1" w:styleId="cat-UserDefinedgrp-32rplc-16">
    <w:name w:val="cat-UserDefined grp-32 rplc-16"/>
    <w:basedOn w:val="DefaultParagraphFont"/>
  </w:style>
  <w:style w:type="character" w:customStyle="1" w:styleId="cat-UserDefinedgrp-33rplc-21">
    <w:name w:val="cat-UserDefined grp-33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